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48036662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20079E">
        <w:rPr>
          <w:b/>
          <w:bCs/>
          <w:sz w:val="20"/>
        </w:rPr>
        <w:t>202</w:t>
      </w:r>
      <w:r w:rsidR="00A857ED">
        <w:rPr>
          <w:b/>
          <w:bCs/>
          <w:sz w:val="20"/>
        </w:rPr>
        <w:t>5</w:t>
      </w:r>
      <w:r w:rsidR="0020079E">
        <w:rPr>
          <w:b/>
          <w:bCs/>
          <w:sz w:val="20"/>
        </w:rPr>
        <w:t>/</w:t>
      </w:r>
      <w:r w:rsidR="001D6E5E">
        <w:rPr>
          <w:b/>
          <w:bCs/>
          <w:sz w:val="20"/>
        </w:rPr>
        <w:t>186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</w:t>
      </w:r>
      <w:proofErr w:type="spellStart"/>
      <w:r w:rsidRPr="001611B4">
        <w:rPr>
          <w:rFonts w:eastAsia="Calibri"/>
          <w:sz w:val="20"/>
          <w:szCs w:val="20"/>
        </w:rPr>
        <w:t>hiliseima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digitaalallkirja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kuupäev</w:t>
      </w:r>
      <w:proofErr w:type="spellEnd"/>
      <w:r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1611B4" w14:paraId="5DE7710F" w14:textId="77777777" w:rsidTr="00405B3D">
        <w:tc>
          <w:tcPr>
            <w:tcW w:w="1643" w:type="pct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05B3D">
        <w:tc>
          <w:tcPr>
            <w:tcW w:w="1643" w:type="pct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351D946F" w14:textId="77777777" w:rsidR="00AA1438" w:rsidRPr="00AA1438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RMK puiduturustusosakonna</w:t>
            </w:r>
          </w:p>
          <w:p w14:paraId="08E01C28" w14:textId="4AD44974" w:rsidR="005253F3" w:rsidRPr="001611B4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turustusspetsialist Mart Enel</w:t>
            </w:r>
          </w:p>
        </w:tc>
        <w:tc>
          <w:tcPr>
            <w:tcW w:w="1572" w:type="pct"/>
          </w:tcPr>
          <w:p w14:paraId="18A4DAB6" w14:textId="27EF5CCB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hyperlink r:id="rId12" w:history="1">
              <w:r w:rsidR="00AA1438" w:rsidRPr="00EC79A5">
                <w:rPr>
                  <w:rStyle w:val="Hperlink"/>
                  <w:sz w:val="20"/>
                </w:rPr>
                <w:t>mart.enel@rmk.ee</w:t>
              </w:r>
            </w:hyperlink>
            <w:r w:rsidR="00AA1438">
              <w:rPr>
                <w:sz w:val="20"/>
              </w:rPr>
              <w:t xml:space="preserve"> 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AA1438" w:rsidRPr="00AA1438">
              <w:rPr>
                <w:sz w:val="20"/>
              </w:rPr>
              <w:t>526 3392</w:t>
            </w:r>
          </w:p>
        </w:tc>
      </w:tr>
      <w:tr w:rsidR="005253F3" w:rsidRPr="001611B4" w14:paraId="215F58B8" w14:textId="77777777" w:rsidTr="00405B3D">
        <w:trPr>
          <w:cantSplit/>
        </w:trPr>
        <w:tc>
          <w:tcPr>
            <w:tcW w:w="5000" w:type="pct"/>
            <w:gridSpan w:val="3"/>
          </w:tcPr>
          <w:p w14:paraId="20922342" w14:textId="610CEE6E" w:rsidR="005253F3" w:rsidRPr="001611B4" w:rsidRDefault="005253F3" w:rsidP="000B0C1C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0B0C1C">
                  <w:rPr>
                    <w:rFonts w:eastAsia="Calibri"/>
                    <w:sz w:val="20"/>
                  </w:rPr>
                  <w:t>1</w:t>
                </w:r>
                <w:r w:rsidR="00A857ED">
                  <w:rPr>
                    <w:rFonts w:eastAsia="Calibri"/>
                    <w:sz w:val="20"/>
                  </w:rPr>
                  <w:t>6</w:t>
                </w:r>
                <w:r w:rsidR="006D3FEC" w:rsidRPr="001611B4">
                  <w:rPr>
                    <w:rFonts w:eastAsia="Calibri"/>
                    <w:sz w:val="20"/>
                  </w:rPr>
                  <w:t>.0</w:t>
                </w:r>
                <w:r w:rsidR="00A857ED">
                  <w:rPr>
                    <w:rFonts w:eastAsia="Calibri"/>
                    <w:sz w:val="20"/>
                  </w:rPr>
                  <w:t>1</w:t>
                </w:r>
                <w:r w:rsidR="000B0C1C">
                  <w:rPr>
                    <w:rFonts w:eastAsia="Calibri"/>
                    <w:sz w:val="20"/>
                  </w:rPr>
                  <w:t>.202</w:t>
                </w:r>
                <w:r w:rsidR="00A857ED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0B0C1C">
              <w:rPr>
                <w:sz w:val="20"/>
              </w:rPr>
              <w:t>1-5/</w:t>
            </w:r>
            <w:r w:rsidR="00A857ED">
              <w:rPr>
                <w:sz w:val="20"/>
              </w:rPr>
              <w:t>5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8"/>
        <w:gridCol w:w="3559"/>
        <w:gridCol w:w="2754"/>
      </w:tblGrid>
      <w:tr w:rsidR="003F1D1C" w:rsidRPr="001611B4" w14:paraId="6E3EC6BB" w14:textId="77777777" w:rsidTr="00790407">
        <w:tc>
          <w:tcPr>
            <w:tcW w:w="1821" w:type="pct"/>
          </w:tcPr>
          <w:p w14:paraId="6F8D992C" w14:textId="77777777" w:rsidR="00A43BF4" w:rsidRPr="001D6E5E" w:rsidRDefault="00A43BF4" w:rsidP="00A43BF4">
            <w:pPr>
              <w:autoSpaceDE w:val="0"/>
              <w:autoSpaceDN w:val="0"/>
              <w:adjustRightInd w:val="0"/>
              <w:rPr>
                <w:spacing w:val="0"/>
                <w:position w:val="0"/>
                <w:sz w:val="20"/>
                <w:lang w:eastAsia="et-EE"/>
              </w:rPr>
            </w:pPr>
            <w:r w:rsidRPr="001D6E5E">
              <w:rPr>
                <w:spacing w:val="0"/>
                <w:position w:val="0"/>
                <w:sz w:val="20"/>
                <w:lang w:eastAsia="et-EE"/>
              </w:rPr>
              <w:t>Lüganuse valla</w:t>
            </w:r>
          </w:p>
          <w:p w14:paraId="4FC74FA5" w14:textId="263A18E2" w:rsidR="003F1D1C" w:rsidRPr="001D6E5E" w:rsidRDefault="00A43BF4" w:rsidP="00A43BF4">
            <w:pPr>
              <w:rPr>
                <w:sz w:val="20"/>
              </w:rPr>
            </w:pPr>
            <w:r w:rsidRPr="001D6E5E">
              <w:rPr>
                <w:spacing w:val="0"/>
                <w:position w:val="0"/>
                <w:sz w:val="20"/>
                <w:lang w:eastAsia="et-EE"/>
              </w:rPr>
              <w:t>majanduskeskus</w:t>
            </w:r>
          </w:p>
        </w:tc>
        <w:tc>
          <w:tcPr>
            <w:tcW w:w="1801" w:type="pct"/>
          </w:tcPr>
          <w:p w14:paraId="2C4748F4" w14:textId="6D7CAEF5" w:rsidR="003F1D1C" w:rsidRPr="001D6E5E" w:rsidRDefault="003F1D1C" w:rsidP="003F1D1C">
            <w:pPr>
              <w:rPr>
                <w:sz w:val="20"/>
              </w:rPr>
            </w:pPr>
            <w:r w:rsidRPr="001D6E5E">
              <w:rPr>
                <w:sz w:val="20"/>
              </w:rPr>
              <w:t xml:space="preserve">Registrikood </w:t>
            </w:r>
            <w:r w:rsidR="00A43BF4" w:rsidRPr="001D6E5E">
              <w:rPr>
                <w:sz w:val="20"/>
              </w:rPr>
              <w:t>77001027</w:t>
            </w:r>
            <w:r w:rsidRPr="001D6E5E">
              <w:rPr>
                <w:sz w:val="20"/>
              </w:rPr>
              <w:t xml:space="preserve"> </w:t>
            </w:r>
            <w:r w:rsidR="00A43BF4" w:rsidRPr="001D6E5E">
              <w:rPr>
                <w:sz w:val="20"/>
              </w:rPr>
              <w:t xml:space="preserve">Ida-Viru maakond, Lüganuse vald, Kiviõli linn, </w:t>
            </w:r>
            <w:proofErr w:type="spellStart"/>
            <w:r w:rsidR="00E65EBE" w:rsidRPr="001D6E5E">
              <w:rPr>
                <w:sz w:val="20"/>
              </w:rPr>
              <w:t>Keskpuiestee</w:t>
            </w:r>
            <w:proofErr w:type="spellEnd"/>
            <w:r w:rsidR="00E65EBE" w:rsidRPr="001D6E5E">
              <w:rPr>
                <w:sz w:val="20"/>
              </w:rPr>
              <w:t xml:space="preserve"> 20</w:t>
            </w:r>
            <w:r w:rsidR="00A43BF4" w:rsidRPr="001D6E5E">
              <w:rPr>
                <w:sz w:val="20"/>
              </w:rPr>
              <w:t>, 4312</w:t>
            </w:r>
            <w:r w:rsidR="00E65EBE" w:rsidRPr="001D6E5E">
              <w:rPr>
                <w:sz w:val="20"/>
              </w:rPr>
              <w:t>5</w:t>
            </w:r>
          </w:p>
        </w:tc>
        <w:tc>
          <w:tcPr>
            <w:tcW w:w="1378" w:type="pct"/>
          </w:tcPr>
          <w:p w14:paraId="39D0880F" w14:textId="0AC9F759" w:rsidR="003F1D1C" w:rsidRPr="001D6E5E" w:rsidRDefault="003F1D1C" w:rsidP="003F1D1C">
            <w:pPr>
              <w:autoSpaceDE w:val="0"/>
              <w:autoSpaceDN w:val="0"/>
              <w:adjustRightInd w:val="0"/>
              <w:rPr>
                <w:color w:val="000000"/>
                <w:spacing w:val="0"/>
                <w:position w:val="0"/>
                <w:sz w:val="20"/>
                <w:lang w:eastAsia="et-EE"/>
              </w:rPr>
            </w:pPr>
            <w:r w:rsidRPr="001D6E5E"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E-post: </w:t>
            </w:r>
            <w:hyperlink r:id="rId13" w:history="1">
              <w:r w:rsidR="00A43BF4" w:rsidRPr="001D6E5E">
                <w:rPr>
                  <w:rStyle w:val="Hperlink"/>
                  <w:sz w:val="20"/>
                </w:rPr>
                <w:t>majanduskeskus@lyganuse.ee</w:t>
              </w:r>
            </w:hyperlink>
            <w:r w:rsidR="00A43BF4" w:rsidRPr="001D6E5E">
              <w:rPr>
                <w:sz w:val="20"/>
              </w:rPr>
              <w:t xml:space="preserve"> </w:t>
            </w:r>
          </w:p>
          <w:p w14:paraId="45C69494" w14:textId="5D6DAC7C" w:rsidR="003F1D1C" w:rsidRPr="001D6E5E" w:rsidRDefault="003F1D1C" w:rsidP="003F1D1C">
            <w:pPr>
              <w:rPr>
                <w:bCs/>
                <w:sz w:val="20"/>
              </w:rPr>
            </w:pPr>
            <w:r w:rsidRPr="001D6E5E"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Tel </w:t>
            </w:r>
            <w:r w:rsidR="00A43BF4" w:rsidRPr="001D6E5E"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+372 </w:t>
            </w:r>
            <w:r w:rsidR="00D42B79" w:rsidRPr="001D6E5E">
              <w:rPr>
                <w:color w:val="000000"/>
                <w:spacing w:val="0"/>
                <w:position w:val="0"/>
                <w:sz w:val="20"/>
                <w:lang w:eastAsia="et-EE"/>
              </w:rPr>
              <w:t>5886 1985</w:t>
            </w:r>
          </w:p>
        </w:tc>
      </w:tr>
      <w:tr w:rsidR="003F1D1C" w:rsidRPr="001611B4" w14:paraId="58FA04AD" w14:textId="77777777" w:rsidTr="00790407">
        <w:tc>
          <w:tcPr>
            <w:tcW w:w="1821" w:type="pct"/>
          </w:tcPr>
          <w:p w14:paraId="795AF362" w14:textId="77777777" w:rsidR="003F1D1C" w:rsidRPr="001D6E5E" w:rsidRDefault="003F1D1C" w:rsidP="003F1D1C">
            <w:pPr>
              <w:rPr>
                <w:sz w:val="20"/>
              </w:rPr>
            </w:pPr>
            <w:r w:rsidRPr="001D6E5E">
              <w:rPr>
                <w:sz w:val="20"/>
              </w:rPr>
              <w:t>Esindaja</w:t>
            </w:r>
          </w:p>
        </w:tc>
        <w:tc>
          <w:tcPr>
            <w:tcW w:w="1801" w:type="pct"/>
          </w:tcPr>
          <w:p w14:paraId="4ADBD065" w14:textId="15E4E169" w:rsidR="003F1D1C" w:rsidRPr="001D6E5E" w:rsidRDefault="003F1D1C" w:rsidP="00A43BF4">
            <w:pPr>
              <w:rPr>
                <w:sz w:val="20"/>
              </w:rPr>
            </w:pPr>
            <w:r w:rsidRPr="001D6E5E">
              <w:rPr>
                <w:bCs/>
                <w:sz w:val="20"/>
              </w:rPr>
              <w:t xml:space="preserve">Juhatuse liige </w:t>
            </w:r>
            <w:r w:rsidR="00E65EBE" w:rsidRPr="001D6E5E">
              <w:rPr>
                <w:sz w:val="20"/>
              </w:rPr>
              <w:t xml:space="preserve">Maksim </w:t>
            </w:r>
            <w:proofErr w:type="spellStart"/>
            <w:r w:rsidR="00E65EBE" w:rsidRPr="001D6E5E">
              <w:rPr>
                <w:sz w:val="20"/>
              </w:rPr>
              <w:t>Danilov</w:t>
            </w:r>
            <w:proofErr w:type="spellEnd"/>
          </w:p>
        </w:tc>
        <w:tc>
          <w:tcPr>
            <w:tcW w:w="1378" w:type="pct"/>
          </w:tcPr>
          <w:p w14:paraId="6DD68004" w14:textId="7D9DA7A0" w:rsidR="003F1D1C" w:rsidRPr="001D6E5E" w:rsidRDefault="00E65EBE" w:rsidP="003F1D1C">
            <w:pPr>
              <w:rPr>
                <w:bCs/>
                <w:sz w:val="20"/>
              </w:rPr>
            </w:pPr>
            <w:hyperlink r:id="rId14" w:history="1">
              <w:r w:rsidRPr="001D6E5E">
                <w:rPr>
                  <w:rStyle w:val="Hperlink"/>
                  <w:sz w:val="20"/>
                </w:rPr>
                <w:t>maksim.danilov</w:t>
              </w:r>
              <w:r w:rsidRPr="001D6E5E">
                <w:rPr>
                  <w:rStyle w:val="Hperlink"/>
                  <w:bCs/>
                  <w:sz w:val="20"/>
                </w:rPr>
                <w:t>@lyganuse.ee</w:t>
              </w:r>
            </w:hyperlink>
            <w:r w:rsidR="00F6124E" w:rsidRPr="001D6E5E">
              <w:rPr>
                <w:bCs/>
                <w:sz w:val="20"/>
              </w:rPr>
              <w:t xml:space="preserve"> </w:t>
            </w:r>
          </w:p>
        </w:tc>
      </w:tr>
      <w:tr w:rsidR="003F1D1C" w:rsidRPr="001611B4" w14:paraId="267AC844" w14:textId="77777777" w:rsidTr="001D6E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5000" w:type="pct"/>
            <w:gridSpan w:val="3"/>
          </w:tcPr>
          <w:p w14:paraId="0A9237FE" w14:textId="777F5BFD" w:rsidR="003F1D1C" w:rsidRPr="001611B4" w:rsidRDefault="003F1D1C" w:rsidP="003F1D1C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Pr="006B2DF2">
              <w:rPr>
                <w:bCs/>
                <w:sz w:val="20"/>
              </w:rPr>
              <w:t>ettevõtte 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5CDFB949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</w:t>
      </w:r>
      <w:r w:rsidR="00AB65AC">
        <w:rPr>
          <w:sz w:val="20"/>
        </w:rPr>
        <w:t>aanuari 2007. a määruse nr 1 § 7</w:t>
      </w:r>
      <w:r w:rsidRPr="001611B4">
        <w:rPr>
          <w:sz w:val="20"/>
        </w:rPr>
        <w:t xml:space="preserve"> </w:t>
      </w:r>
      <w:r w:rsidR="00AB65AC">
        <w:rPr>
          <w:sz w:val="20"/>
        </w:rPr>
        <w:t>lg 3 küttepuude müügiks</w:t>
      </w:r>
      <w:r w:rsidR="0085007C">
        <w:rPr>
          <w:sz w:val="20"/>
        </w:rPr>
        <w:t xml:space="preserve"> ning Lüganuse Vallavalitsuse korralduse </w:t>
      </w:r>
      <w:r w:rsidR="00A857ED">
        <w:rPr>
          <w:sz w:val="20"/>
        </w:rPr>
        <w:t>14</w:t>
      </w:r>
      <w:r w:rsidR="0085007C">
        <w:rPr>
          <w:sz w:val="20"/>
        </w:rPr>
        <w:t>.m</w:t>
      </w:r>
      <w:r w:rsidR="00A857ED">
        <w:rPr>
          <w:sz w:val="20"/>
        </w:rPr>
        <w:t>ai</w:t>
      </w:r>
      <w:r w:rsidR="0085007C">
        <w:rPr>
          <w:sz w:val="20"/>
        </w:rPr>
        <w:t xml:space="preserve"> 202</w:t>
      </w:r>
      <w:r w:rsidR="00A857ED">
        <w:rPr>
          <w:sz w:val="20"/>
        </w:rPr>
        <w:t>5</w:t>
      </w:r>
      <w:r w:rsidR="0085007C">
        <w:rPr>
          <w:sz w:val="20"/>
        </w:rPr>
        <w:t xml:space="preserve"> a. nr </w:t>
      </w:r>
      <w:r w:rsidR="00A857ED">
        <w:rPr>
          <w:sz w:val="20"/>
        </w:rPr>
        <w:t>298</w:t>
      </w:r>
      <w:r w:rsidR="0085007C">
        <w:rPr>
          <w:sz w:val="20"/>
        </w:rPr>
        <w:t xml:space="preserve"> alusel.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7A91A9C8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>le e-postiga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</w:t>
      </w:r>
      <w:r w:rsidR="005253F3" w:rsidRPr="001611B4">
        <w:rPr>
          <w:sz w:val="20"/>
        </w:rPr>
        <w:lastRenderedPageBreak/>
        <w:t xml:space="preserve">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0BB198C8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 xml:space="preserve">või poolte kokkuleppel muu </w:t>
      </w:r>
      <w:r w:rsidR="00A62AFC">
        <w:rPr>
          <w:sz w:val="20"/>
        </w:rPr>
        <w:t>lahenduse kaudu või lepingu p 2</w:t>
      </w:r>
      <w:r w:rsidR="0069125A" w:rsidRPr="001611B4">
        <w:rPr>
          <w:sz w:val="20"/>
        </w:rPr>
        <w:t>.1</w:t>
      </w:r>
      <w:r w:rsidR="00A62AFC">
        <w:rPr>
          <w:sz w:val="20"/>
        </w:rPr>
        <w:t>2</w:t>
      </w:r>
      <w:r w:rsidR="0069125A" w:rsidRPr="001611B4">
        <w:rPr>
          <w:sz w:val="20"/>
        </w:rPr>
        <w:t>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3B761C1F" w14:textId="77777777" w:rsidR="00973765" w:rsidRPr="000A4A87" w:rsidRDefault="00973765" w:rsidP="00973765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066277DB" w14:textId="77777777" w:rsidR="00012C48" w:rsidRPr="001611B4" w:rsidRDefault="00012C48" w:rsidP="00012C48">
      <w:pPr>
        <w:pStyle w:val="Pealkiri21"/>
        <w:rPr>
          <w:sz w:val="20"/>
        </w:rPr>
      </w:pPr>
      <w:r>
        <w:rPr>
          <w:i/>
          <w:sz w:val="20"/>
        </w:rPr>
        <w:t xml:space="preserve"> </w:t>
      </w:r>
      <w:r w:rsidRPr="001611B4">
        <w:rPr>
          <w:sz w:val="20"/>
        </w:rPr>
        <w:t>Metsamaterjali müügilepinguga seonduvad arveldused tehakse tüüptingimuste punktis 5 sätestatud tingimustel.</w:t>
      </w:r>
    </w:p>
    <w:p w14:paraId="4DED4172" w14:textId="124A223A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194"/>
      </w:tblGrid>
      <w:tr w:rsidR="00D514A5" w:rsidRPr="001611B4" w14:paraId="7D275FF5" w14:textId="77777777" w:rsidTr="00DC269B">
        <w:trPr>
          <w:trHeight w:val="754"/>
        </w:trPr>
        <w:tc>
          <w:tcPr>
            <w:tcW w:w="5557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4194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B65AE3" w:rsidRPr="001611B4" w14:paraId="6D5861AB" w14:textId="77777777" w:rsidTr="00DC269B">
        <w:trPr>
          <w:trHeight w:val="1508"/>
        </w:trPr>
        <w:tc>
          <w:tcPr>
            <w:tcW w:w="5557" w:type="dxa"/>
          </w:tcPr>
          <w:p w14:paraId="20B32267" w14:textId="66990E5B" w:rsidR="00B65AE3" w:rsidRPr="000134CE" w:rsidRDefault="00B65AE3" w:rsidP="00B65AE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134CE">
              <w:rPr>
                <w:sz w:val="20"/>
              </w:rPr>
              <w:t>14 ( neliteist) Päeva</w:t>
            </w:r>
          </w:p>
        </w:tc>
        <w:tc>
          <w:tcPr>
            <w:tcW w:w="4194" w:type="dxa"/>
          </w:tcPr>
          <w:p w14:paraId="133B848A" w14:textId="6413F811" w:rsidR="00B65AE3" w:rsidRPr="000134CE" w:rsidRDefault="00B65AE3" w:rsidP="00B65AE3">
            <w:pPr>
              <w:rPr>
                <w:sz w:val="20"/>
              </w:rPr>
            </w:pPr>
            <w:r w:rsidRPr="000134CE">
              <w:rPr>
                <w:sz w:val="20"/>
              </w:rPr>
              <w:t>Maksetähtajale vastava metsamaterjali koguse maksumus koos käibemaksuga, millele on lisatud 0,5 kordne ühe kuu metsamaterjali koguse maksumus koos käibemaksuga</w:t>
            </w:r>
          </w:p>
        </w:tc>
      </w:tr>
    </w:tbl>
    <w:p w14:paraId="4A0F7A73" w14:textId="3D72EC8E" w:rsidR="000436EF" w:rsidRPr="000436EF" w:rsidRDefault="000436EF" w:rsidP="00265233">
      <w:pPr>
        <w:pStyle w:val="Pealkiri21"/>
        <w:numPr>
          <w:ilvl w:val="1"/>
          <w:numId w:val="33"/>
        </w:numPr>
        <w:rPr>
          <w:sz w:val="20"/>
        </w:rPr>
      </w:pPr>
    </w:p>
    <w:p w14:paraId="131E737E" w14:textId="77777777" w:rsidR="00C7018D" w:rsidRPr="00C7018D" w:rsidRDefault="00C7018D" w:rsidP="00C7018D">
      <w:pPr>
        <w:pStyle w:val="Loendilik"/>
        <w:shd w:val="clear" w:color="auto" w:fill="FFFFFF" w:themeFill="background1"/>
        <w:ind w:left="360"/>
        <w:rPr>
          <w:bCs/>
          <w:sz w:val="20"/>
        </w:rPr>
      </w:pPr>
      <w:r w:rsidRPr="00C7018D">
        <w:rPr>
          <w:sz w:val="20"/>
        </w:rPr>
        <w:t xml:space="preserve">Müüja esitab ettemaksu laekumisel arved metsamaterjali eest elektrooniliselt e-posti aadressile: </w:t>
      </w:r>
      <w:hyperlink r:id="rId15" w:history="1">
        <w:r w:rsidRPr="001D6E5E">
          <w:rPr>
            <w:rStyle w:val="Hperlink"/>
            <w:sz w:val="20"/>
          </w:rPr>
          <w:t>majanduskeskus@lyganuse.ee</w:t>
        </w:r>
      </w:hyperlink>
    </w:p>
    <w:p w14:paraId="22CD3A00" w14:textId="6E7F3D27" w:rsidR="000B371D" w:rsidRPr="001611B4" w:rsidRDefault="000B371D" w:rsidP="000436EF">
      <w:pPr>
        <w:pStyle w:val="Pealkiri21"/>
        <w:numPr>
          <w:ilvl w:val="0"/>
          <w:numId w:val="0"/>
        </w:numPr>
        <w:ind w:left="360"/>
        <w:rPr>
          <w:bCs/>
          <w:sz w:val="20"/>
        </w:rPr>
      </w:pPr>
    </w:p>
    <w:p w14:paraId="6E5E183C" w14:textId="6020E6CB" w:rsidR="000E01A8" w:rsidRPr="001611B4" w:rsidRDefault="000B371D" w:rsidP="000B371D">
      <w:pPr>
        <w:pStyle w:val="Pealkiri21"/>
        <w:numPr>
          <w:ilvl w:val="0"/>
          <w:numId w:val="0"/>
        </w:numPr>
        <w:rPr>
          <w:b/>
          <w:sz w:val="20"/>
        </w:rPr>
      </w:pPr>
      <w:r w:rsidRPr="001611B4">
        <w:rPr>
          <w:b/>
          <w:sz w:val="20"/>
        </w:rPr>
        <w:t xml:space="preserve"> </w:t>
      </w:r>
    </w:p>
    <w:p w14:paraId="2AD4B33A" w14:textId="2310DE39" w:rsidR="005253F3" w:rsidRPr="001611B4" w:rsidRDefault="005253F3" w:rsidP="00012C48">
      <w:pPr>
        <w:pStyle w:val="Pealkiri11"/>
        <w:numPr>
          <w:ilvl w:val="0"/>
          <w:numId w:val="33"/>
        </w:numPr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33E05EFE" w:rsidR="00810B65" w:rsidRPr="001611B4" w:rsidRDefault="00117DAF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Lepingu kehtivuse periood on </w:t>
      </w:r>
      <w:r w:rsidR="0099396D">
        <w:rPr>
          <w:sz w:val="20"/>
        </w:rPr>
        <w:t>0</w:t>
      </w:r>
      <w:r w:rsidR="003F0CF5">
        <w:rPr>
          <w:sz w:val="20"/>
        </w:rPr>
        <w:t>3</w:t>
      </w:r>
      <w:r w:rsidR="0025588C">
        <w:rPr>
          <w:sz w:val="20"/>
        </w:rPr>
        <w:t>.0</w:t>
      </w:r>
      <w:r w:rsidR="003F0CF5">
        <w:rPr>
          <w:sz w:val="20"/>
        </w:rPr>
        <w:t>6</w:t>
      </w:r>
      <w:r w:rsidR="0025588C">
        <w:rPr>
          <w:sz w:val="20"/>
        </w:rPr>
        <w:t>.202</w:t>
      </w:r>
      <w:r w:rsidR="003F0CF5">
        <w:rPr>
          <w:sz w:val="20"/>
        </w:rPr>
        <w:t>5</w:t>
      </w:r>
      <w:r w:rsidR="0025588C">
        <w:rPr>
          <w:sz w:val="20"/>
        </w:rPr>
        <w:t xml:space="preserve"> –</w:t>
      </w:r>
      <w:r w:rsidR="00DC39C3" w:rsidRPr="001611B4">
        <w:rPr>
          <w:sz w:val="20"/>
        </w:rPr>
        <w:t xml:space="preserve"> </w:t>
      </w:r>
      <w:r w:rsidR="005E1A9C">
        <w:rPr>
          <w:sz w:val="20"/>
        </w:rPr>
        <w:t>3</w:t>
      </w:r>
      <w:r w:rsidR="0099396D">
        <w:rPr>
          <w:sz w:val="20"/>
        </w:rPr>
        <w:t>0</w:t>
      </w:r>
      <w:r w:rsidR="005E1A9C">
        <w:rPr>
          <w:sz w:val="20"/>
        </w:rPr>
        <w:t>.0</w:t>
      </w:r>
      <w:r w:rsidR="003F0CF5">
        <w:rPr>
          <w:sz w:val="20"/>
        </w:rPr>
        <w:t>9</w:t>
      </w:r>
      <w:r w:rsidR="0025588C">
        <w:rPr>
          <w:sz w:val="20"/>
        </w:rPr>
        <w:t>.202</w:t>
      </w:r>
      <w:r w:rsidR="003F0CF5">
        <w:rPr>
          <w:sz w:val="20"/>
        </w:rPr>
        <w:t>5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012C48">
      <w:pPr>
        <w:pStyle w:val="Pealkiri11"/>
        <w:numPr>
          <w:ilvl w:val="0"/>
          <w:numId w:val="33"/>
        </w:numPr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6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1D6E5E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1D6E5E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64DC39B3" w:rsidR="004623EE" w:rsidRPr="001611B4" w:rsidRDefault="00D42B79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z w:val="20"/>
              </w:rPr>
              <w:t xml:space="preserve">Maksim </w:t>
            </w:r>
            <w:proofErr w:type="spellStart"/>
            <w:r>
              <w:rPr>
                <w:sz w:val="20"/>
              </w:rPr>
              <w:t>Danilov</w:t>
            </w:r>
            <w:proofErr w:type="spellEnd"/>
          </w:p>
        </w:tc>
      </w:tr>
    </w:tbl>
    <w:p w14:paraId="2005BC6D" w14:textId="48D601A0" w:rsidR="005253F3" w:rsidRPr="006508D3" w:rsidRDefault="005253F3" w:rsidP="006508D3">
      <w:pPr>
        <w:rPr>
          <w:sz w:val="20"/>
        </w:rPr>
      </w:pPr>
    </w:p>
    <w:sectPr w:rsidR="005253F3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626A" w14:textId="77777777" w:rsidR="00775D02" w:rsidRDefault="00775D02">
      <w:r>
        <w:separator/>
      </w:r>
    </w:p>
  </w:endnote>
  <w:endnote w:type="continuationSeparator" w:id="0">
    <w:p w14:paraId="436D96B0" w14:textId="77777777" w:rsidR="00775D02" w:rsidRDefault="0077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D09E8" w14:textId="77777777" w:rsidR="00775D02" w:rsidRDefault="00775D02">
      <w:r>
        <w:separator/>
      </w:r>
    </w:p>
  </w:footnote>
  <w:footnote w:type="continuationSeparator" w:id="0">
    <w:p w14:paraId="79CA843B" w14:textId="77777777" w:rsidR="00775D02" w:rsidRDefault="0077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7C1EE690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24E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31370975">
    <w:abstractNumId w:val="0"/>
  </w:num>
  <w:num w:numId="2" w16cid:durableId="1164202532">
    <w:abstractNumId w:val="11"/>
  </w:num>
  <w:num w:numId="3" w16cid:durableId="1616981033">
    <w:abstractNumId w:val="10"/>
  </w:num>
  <w:num w:numId="4" w16cid:durableId="826088657">
    <w:abstractNumId w:val="16"/>
  </w:num>
  <w:num w:numId="5" w16cid:durableId="2086881252">
    <w:abstractNumId w:val="17"/>
  </w:num>
  <w:num w:numId="6" w16cid:durableId="1491944122">
    <w:abstractNumId w:val="20"/>
  </w:num>
  <w:num w:numId="7" w16cid:durableId="395856008">
    <w:abstractNumId w:val="22"/>
  </w:num>
  <w:num w:numId="8" w16cid:durableId="489447613">
    <w:abstractNumId w:val="6"/>
  </w:num>
  <w:num w:numId="9" w16cid:durableId="1076393494">
    <w:abstractNumId w:val="8"/>
  </w:num>
  <w:num w:numId="10" w16cid:durableId="1091900542">
    <w:abstractNumId w:val="1"/>
  </w:num>
  <w:num w:numId="11" w16cid:durableId="2107967394">
    <w:abstractNumId w:val="2"/>
  </w:num>
  <w:num w:numId="12" w16cid:durableId="541091179">
    <w:abstractNumId w:val="13"/>
  </w:num>
  <w:num w:numId="13" w16cid:durableId="2056855940">
    <w:abstractNumId w:val="19"/>
  </w:num>
  <w:num w:numId="14" w16cid:durableId="1068383801">
    <w:abstractNumId w:val="9"/>
  </w:num>
  <w:num w:numId="15" w16cid:durableId="1304432011">
    <w:abstractNumId w:val="5"/>
  </w:num>
  <w:num w:numId="16" w16cid:durableId="952714181">
    <w:abstractNumId w:val="19"/>
  </w:num>
  <w:num w:numId="17" w16cid:durableId="164581904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002760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015396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088660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427335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5964248">
    <w:abstractNumId w:val="23"/>
  </w:num>
  <w:num w:numId="23" w16cid:durableId="1580557565">
    <w:abstractNumId w:val="3"/>
  </w:num>
  <w:num w:numId="24" w16cid:durableId="1053889457">
    <w:abstractNumId w:val="21"/>
  </w:num>
  <w:num w:numId="25" w16cid:durableId="1987542442">
    <w:abstractNumId w:val="7"/>
  </w:num>
  <w:num w:numId="26" w16cid:durableId="98643656">
    <w:abstractNumId w:val="12"/>
  </w:num>
  <w:num w:numId="27" w16cid:durableId="16985004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2739011">
    <w:abstractNumId w:val="14"/>
  </w:num>
  <w:num w:numId="29" w16cid:durableId="2054227429">
    <w:abstractNumId w:val="18"/>
  </w:num>
  <w:num w:numId="30" w16cid:durableId="1516773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9197667">
    <w:abstractNumId w:val="14"/>
  </w:num>
  <w:num w:numId="32" w16cid:durableId="1231772475">
    <w:abstractNumId w:val="4"/>
  </w:num>
  <w:num w:numId="33" w16cid:durableId="113988491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C48"/>
    <w:rsid w:val="00012D8E"/>
    <w:rsid w:val="000134CE"/>
    <w:rsid w:val="00025146"/>
    <w:rsid w:val="000314C3"/>
    <w:rsid w:val="00034080"/>
    <w:rsid w:val="000355E3"/>
    <w:rsid w:val="00035B26"/>
    <w:rsid w:val="00042140"/>
    <w:rsid w:val="0004317E"/>
    <w:rsid w:val="000436EF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0C1C"/>
    <w:rsid w:val="000B157A"/>
    <w:rsid w:val="000B371D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6E5E"/>
    <w:rsid w:val="001D7F31"/>
    <w:rsid w:val="001E00A9"/>
    <w:rsid w:val="001E23CC"/>
    <w:rsid w:val="001E23DB"/>
    <w:rsid w:val="001E2EBE"/>
    <w:rsid w:val="001E33A3"/>
    <w:rsid w:val="001F2AA7"/>
    <w:rsid w:val="001F424D"/>
    <w:rsid w:val="001F5D9F"/>
    <w:rsid w:val="001F72F4"/>
    <w:rsid w:val="0020079E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23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A7275"/>
    <w:rsid w:val="002B3228"/>
    <w:rsid w:val="002C2796"/>
    <w:rsid w:val="002C28C5"/>
    <w:rsid w:val="002C3086"/>
    <w:rsid w:val="002D1DA6"/>
    <w:rsid w:val="002D492F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252B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1B08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67A"/>
    <w:rsid w:val="003E3C19"/>
    <w:rsid w:val="003F03F4"/>
    <w:rsid w:val="003F0CF5"/>
    <w:rsid w:val="003F11B0"/>
    <w:rsid w:val="003F1D1C"/>
    <w:rsid w:val="003F3504"/>
    <w:rsid w:val="003F62E8"/>
    <w:rsid w:val="00402F9C"/>
    <w:rsid w:val="0040510B"/>
    <w:rsid w:val="00405AB4"/>
    <w:rsid w:val="00405B3D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4B80"/>
    <w:rsid w:val="00487E5D"/>
    <w:rsid w:val="00491F04"/>
    <w:rsid w:val="004958AA"/>
    <w:rsid w:val="004A46F5"/>
    <w:rsid w:val="004A641A"/>
    <w:rsid w:val="004B17C5"/>
    <w:rsid w:val="004B3D1C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E6691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75C"/>
    <w:rsid w:val="005D135B"/>
    <w:rsid w:val="005D229E"/>
    <w:rsid w:val="005D281D"/>
    <w:rsid w:val="005D6D69"/>
    <w:rsid w:val="005E16CC"/>
    <w:rsid w:val="005E1A9C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465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2DF2"/>
    <w:rsid w:val="006B641D"/>
    <w:rsid w:val="006B6C51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160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27B13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75D02"/>
    <w:rsid w:val="00781164"/>
    <w:rsid w:val="00783E8B"/>
    <w:rsid w:val="00790407"/>
    <w:rsid w:val="00790A0C"/>
    <w:rsid w:val="00791078"/>
    <w:rsid w:val="00793C6F"/>
    <w:rsid w:val="00797563"/>
    <w:rsid w:val="007A19D4"/>
    <w:rsid w:val="007A1ACB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37A51"/>
    <w:rsid w:val="008403E7"/>
    <w:rsid w:val="00843F3A"/>
    <w:rsid w:val="00847ED8"/>
    <w:rsid w:val="0085007C"/>
    <w:rsid w:val="00851208"/>
    <w:rsid w:val="00855E55"/>
    <w:rsid w:val="00867349"/>
    <w:rsid w:val="00867B53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2FC3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14D1D"/>
    <w:rsid w:val="00925BC2"/>
    <w:rsid w:val="00930C5E"/>
    <w:rsid w:val="00930FA0"/>
    <w:rsid w:val="00933C09"/>
    <w:rsid w:val="009349BC"/>
    <w:rsid w:val="0093627A"/>
    <w:rsid w:val="0094376B"/>
    <w:rsid w:val="0094479C"/>
    <w:rsid w:val="0094629B"/>
    <w:rsid w:val="00951D5D"/>
    <w:rsid w:val="00960CAC"/>
    <w:rsid w:val="009630D0"/>
    <w:rsid w:val="0096632D"/>
    <w:rsid w:val="00971BD0"/>
    <w:rsid w:val="00973765"/>
    <w:rsid w:val="0097563D"/>
    <w:rsid w:val="00982697"/>
    <w:rsid w:val="00990EC6"/>
    <w:rsid w:val="0099396D"/>
    <w:rsid w:val="00994A2C"/>
    <w:rsid w:val="00996BAE"/>
    <w:rsid w:val="009A0FCA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3BF4"/>
    <w:rsid w:val="00A47405"/>
    <w:rsid w:val="00A53E7F"/>
    <w:rsid w:val="00A624A3"/>
    <w:rsid w:val="00A62AFC"/>
    <w:rsid w:val="00A63F9D"/>
    <w:rsid w:val="00A67C68"/>
    <w:rsid w:val="00A72A8F"/>
    <w:rsid w:val="00A74DFE"/>
    <w:rsid w:val="00A857ED"/>
    <w:rsid w:val="00A9731F"/>
    <w:rsid w:val="00AA1438"/>
    <w:rsid w:val="00AA5327"/>
    <w:rsid w:val="00AA6160"/>
    <w:rsid w:val="00AA75FC"/>
    <w:rsid w:val="00AA7D3D"/>
    <w:rsid w:val="00AB2C10"/>
    <w:rsid w:val="00AB65AC"/>
    <w:rsid w:val="00AB74BD"/>
    <w:rsid w:val="00AC051F"/>
    <w:rsid w:val="00AC15E1"/>
    <w:rsid w:val="00AC5502"/>
    <w:rsid w:val="00AC7315"/>
    <w:rsid w:val="00AD3838"/>
    <w:rsid w:val="00AD7B6F"/>
    <w:rsid w:val="00AF495D"/>
    <w:rsid w:val="00AF54A5"/>
    <w:rsid w:val="00AF7D9E"/>
    <w:rsid w:val="00B02924"/>
    <w:rsid w:val="00B072F1"/>
    <w:rsid w:val="00B10BC9"/>
    <w:rsid w:val="00B14D78"/>
    <w:rsid w:val="00B156DB"/>
    <w:rsid w:val="00B2380D"/>
    <w:rsid w:val="00B30713"/>
    <w:rsid w:val="00B37621"/>
    <w:rsid w:val="00B443E1"/>
    <w:rsid w:val="00B462ED"/>
    <w:rsid w:val="00B5101D"/>
    <w:rsid w:val="00B53F28"/>
    <w:rsid w:val="00B602BD"/>
    <w:rsid w:val="00B65AE3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87F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1DD7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18D"/>
    <w:rsid w:val="00C70ACD"/>
    <w:rsid w:val="00C71DCB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3E2C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2B79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269B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07267"/>
    <w:rsid w:val="00E1060D"/>
    <w:rsid w:val="00E10B65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65EBE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6124E"/>
    <w:rsid w:val="00F76FB8"/>
    <w:rsid w:val="00F86CB3"/>
    <w:rsid w:val="00F919E6"/>
    <w:rsid w:val="00FA0222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0733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993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ajanduskeskus@lyganuse.ee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mk.e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janduskeskus@lyganuse.e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aksim.danilov@lyganuse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3B67AA" w:rsidRDefault="00EA1DDA" w:rsidP="00EA1DDA">
          <w:pPr>
            <w:pStyle w:val="41AA6C2B4D6F4687A5E460A5C401177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3B67AA" w:rsidRDefault="00EA1DDA" w:rsidP="00EA1DDA">
          <w:pPr>
            <w:pStyle w:val="7AB403E2534E4B48A7FFE44A2E4CBCD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1E23DB"/>
    <w:rsid w:val="003B67AA"/>
    <w:rsid w:val="00485420"/>
    <w:rsid w:val="005C675C"/>
    <w:rsid w:val="00985EA7"/>
    <w:rsid w:val="00C5245A"/>
    <w:rsid w:val="00E07267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A1DDA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95A55-CB13-43FE-B5C9-2ECC22CC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</TotalTime>
  <Pages>3</Pages>
  <Words>886</Words>
  <Characters>7005</Characters>
  <Application>Microsoft Office Word</Application>
  <DocSecurity>4</DocSecurity>
  <Lines>58</Lines>
  <Paragraphs>15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7876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2</cp:revision>
  <cp:lastPrinted>2011-09-19T08:13:00Z</cp:lastPrinted>
  <dcterms:created xsi:type="dcterms:W3CDTF">2025-06-04T11:42:00Z</dcterms:created>
  <dcterms:modified xsi:type="dcterms:W3CDTF">2025-06-04T11:42:00Z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